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43160B73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54766DF5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B9596E">
        <w:rPr>
          <w:spacing w:val="-2"/>
          <w:lang w:val="lv-LV"/>
        </w:rPr>
        <w:t>4</w:t>
      </w:r>
      <w:r w:rsidR="00ED35B4">
        <w:rPr>
          <w:spacing w:val="-2"/>
          <w:lang w:val="lv-LV"/>
        </w:rPr>
        <w:t>.</w:t>
      </w:r>
      <w:r w:rsidRPr="006247C6">
        <w:rPr>
          <w:spacing w:val="-2"/>
          <w:lang w:val="lv-LV"/>
        </w:rPr>
        <w:t xml:space="preserve">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  <w:rPr>
          <w:lang w:val="lv-LV" w:eastAsia="ru-RU"/>
        </w:rPr>
      </w:pPr>
    </w:p>
    <w:p w14:paraId="4BD1BAE1" w14:textId="3FC86488" w:rsidR="00AD1E63" w:rsidRPr="00AD1E63" w:rsidRDefault="008F2B03" w:rsidP="00AD1E63">
      <w:pPr>
        <w:shd w:val="clear" w:color="auto" w:fill="FFFFFF"/>
        <w:jc w:val="center"/>
        <w:rPr>
          <w:b/>
          <w:bCs/>
          <w:kern w:val="36"/>
          <w:lang w:val="lv-LV" w:eastAsia="ru-RU"/>
        </w:rPr>
      </w:pPr>
      <w:r w:rsidRPr="00E97497">
        <w:rPr>
          <w:b/>
          <w:color w:val="0D0D0D" w:themeColor="text1" w:themeTint="F2"/>
          <w:lang w:val="lv-LV"/>
        </w:rPr>
        <w:t>Par grozījumiem</w:t>
      </w:r>
      <w:r w:rsidR="00E61057" w:rsidRPr="00E61057">
        <w:rPr>
          <w:b/>
          <w:lang w:val="lv-LV"/>
        </w:rPr>
        <w:t xml:space="preserve"> </w:t>
      </w:r>
      <w:r w:rsidR="00AD1E63">
        <w:rPr>
          <w:b/>
          <w:lang w:val="lv-LV"/>
        </w:rPr>
        <w:t>“</w:t>
      </w:r>
      <w:r w:rsidR="00AD1E63" w:rsidRPr="00AD1E63">
        <w:rPr>
          <w:b/>
          <w:bCs/>
          <w:color w:val="222222"/>
          <w:lang w:val="lv-LV"/>
        </w:rPr>
        <w:t xml:space="preserve">Daugavpils valstspilsētas pašvaldības iestādes „Jaunatnes lietu un sporta pārvalde” </w:t>
      </w:r>
      <w:r w:rsidR="00AD1E63" w:rsidRPr="00AD1E63">
        <w:rPr>
          <w:b/>
          <w:bCs/>
          <w:kern w:val="36"/>
          <w:lang w:val="lv-LV" w:eastAsia="ru-RU"/>
        </w:rPr>
        <w:t>Bērnu un jauniešu vasaras nometņu</w:t>
      </w:r>
      <w:r w:rsidR="00AD1E63" w:rsidRPr="00AD1E63">
        <w:rPr>
          <w:b/>
          <w:bCs/>
          <w:color w:val="222222"/>
          <w:lang w:val="lv-LV"/>
        </w:rPr>
        <w:t xml:space="preserve"> </w:t>
      </w:r>
      <w:r w:rsidR="00AD1E63" w:rsidRPr="00AD1E63">
        <w:rPr>
          <w:b/>
          <w:bCs/>
          <w:kern w:val="36"/>
          <w:lang w:val="lv-LV" w:eastAsia="ru-RU"/>
        </w:rPr>
        <w:t>īstenošanas kārtība</w:t>
      </w:r>
      <w:r w:rsidR="00AD1E63">
        <w:rPr>
          <w:b/>
          <w:bCs/>
          <w:kern w:val="36"/>
          <w:lang w:val="lv-LV" w:eastAsia="ru-RU"/>
        </w:rPr>
        <w:t>”</w:t>
      </w:r>
    </w:p>
    <w:p w14:paraId="5C2F9040" w14:textId="47FB2167" w:rsidR="00E61057" w:rsidRPr="00E61057" w:rsidRDefault="00E61057" w:rsidP="00E61057">
      <w:pPr>
        <w:ind w:right="-176"/>
        <w:jc w:val="center"/>
        <w:rPr>
          <w:b/>
          <w:lang w:val="lv-LV"/>
        </w:rPr>
      </w:pPr>
      <w:r w:rsidRPr="00E61057">
        <w:rPr>
          <w:b/>
          <w:lang w:val="lv-LV"/>
        </w:rPr>
        <w:t xml:space="preserve"> </w:t>
      </w:r>
    </w:p>
    <w:p w14:paraId="543B46E5" w14:textId="27BDBFF8" w:rsidR="008F2B03" w:rsidRPr="00E61057" w:rsidRDefault="008F2B03" w:rsidP="008F2B03">
      <w:pPr>
        <w:jc w:val="center"/>
        <w:rPr>
          <w:b/>
          <w:color w:val="0D0D0D" w:themeColor="text1" w:themeTint="F2"/>
          <w:lang w:val="lv-LV"/>
        </w:rPr>
      </w:pP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5BF0ADD" w14:textId="655E672B" w:rsidR="00B9596E" w:rsidRPr="0026732E" w:rsidRDefault="006B1705" w:rsidP="00B9596E">
      <w:pPr>
        <w:ind w:firstLine="720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Pa</w:t>
      </w:r>
      <w:r>
        <w:rPr>
          <w:lang w:val="lv-LV"/>
        </w:rPr>
        <w:t>švaldību</w:t>
      </w:r>
      <w:r w:rsidRPr="00E97497">
        <w:rPr>
          <w:lang w:val="lv-LV"/>
        </w:rPr>
        <w:t xml:space="preserve"> </w:t>
      </w:r>
      <w:r>
        <w:rPr>
          <w:lang w:val="lv-LV"/>
        </w:rPr>
        <w:t>likuma</w:t>
      </w:r>
      <w:r w:rsidRPr="00E97497">
        <w:rPr>
          <w:lang w:val="lv-LV"/>
        </w:rPr>
        <w:t xml:space="preserve"> </w:t>
      </w:r>
      <w:r>
        <w:rPr>
          <w:lang w:val="lv-LV"/>
        </w:rPr>
        <w:t>10</w:t>
      </w:r>
      <w:r w:rsidRPr="00E97497">
        <w:rPr>
          <w:lang w:val="lv-LV"/>
        </w:rPr>
        <w:t xml:space="preserve">.panta pirmās daļas </w:t>
      </w:r>
      <w:r w:rsidR="000B74F1">
        <w:rPr>
          <w:lang w:val="lv-LV"/>
        </w:rPr>
        <w:t>21</w:t>
      </w:r>
      <w:r w:rsidRPr="00E97497">
        <w:rPr>
          <w:lang w:val="lv-LV"/>
        </w:rPr>
        <w:t xml:space="preserve">.punktu, </w:t>
      </w:r>
      <w:r w:rsidR="00B9596E" w:rsidRPr="0026732E">
        <w:rPr>
          <w:lang w:val="lv-LV"/>
        </w:rPr>
        <w:t>Daugavpils valstspilsētas pašvaldības domes Izglītības un kultūras jautājumu komitejas 2024.gada ___.__________ atzinumu</w:t>
      </w:r>
      <w:r w:rsidR="00B9596E" w:rsidRPr="0026732E">
        <w:rPr>
          <w:bCs/>
          <w:lang w:val="lv-LV"/>
        </w:rPr>
        <w:t xml:space="preserve">, </w:t>
      </w:r>
      <w:r w:rsidR="00B9596E" w:rsidRPr="0026732E">
        <w:rPr>
          <w:b/>
          <w:bCs/>
          <w:lang w:val="lv-LV"/>
        </w:rPr>
        <w:t>Daugavpils valstspilsētas pašvaldības dome nolemj:</w:t>
      </w:r>
    </w:p>
    <w:p w14:paraId="6EB77600" w14:textId="77777777" w:rsidR="000A256E" w:rsidRPr="00F771F0" w:rsidRDefault="000A256E" w:rsidP="00293DB1">
      <w:pPr>
        <w:jc w:val="both"/>
        <w:rPr>
          <w:b/>
          <w:bCs/>
          <w:color w:val="000000" w:themeColor="text1"/>
          <w:lang w:val="lv-LV"/>
        </w:rPr>
      </w:pPr>
    </w:p>
    <w:p w14:paraId="58E0A598" w14:textId="4D2492B5" w:rsidR="00CE405D" w:rsidRPr="00F771F0" w:rsidRDefault="000A256E" w:rsidP="008C529B">
      <w:pPr>
        <w:keepNext/>
        <w:spacing w:line="276" w:lineRule="auto"/>
        <w:ind w:firstLine="567"/>
        <w:jc w:val="both"/>
        <w:outlineLvl w:val="0"/>
        <w:rPr>
          <w:color w:val="000000" w:themeColor="text1"/>
          <w:lang w:val="lv-LV" w:eastAsia="lv-LV"/>
        </w:rPr>
      </w:pPr>
      <w:r w:rsidRPr="00F771F0">
        <w:rPr>
          <w:color w:val="000000" w:themeColor="text1"/>
          <w:lang w:val="lv-LV"/>
        </w:rPr>
        <w:t>I</w:t>
      </w:r>
      <w:r w:rsidR="00E61057" w:rsidRPr="00F771F0">
        <w:rPr>
          <w:color w:val="000000" w:themeColor="text1"/>
          <w:lang w:val="lv-LV" w:eastAsia="lv-LV"/>
        </w:rPr>
        <w:t xml:space="preserve">zdarīt ar </w:t>
      </w:r>
      <w:r w:rsidR="00B9596E" w:rsidRPr="00F771F0">
        <w:rPr>
          <w:color w:val="000000" w:themeColor="text1"/>
          <w:lang w:val="lv-LV" w:eastAsia="lv-LV"/>
        </w:rPr>
        <w:t>Daugavpils valstspilsētas pašvaldības</w:t>
      </w:r>
      <w:r w:rsidR="00B9596E" w:rsidRPr="00F771F0">
        <w:rPr>
          <w:color w:val="000000" w:themeColor="text1"/>
          <w:lang w:val="lv-LV"/>
        </w:rPr>
        <w:t xml:space="preserve"> domes 202</w:t>
      </w:r>
      <w:r w:rsidR="00AD1E63" w:rsidRPr="00F771F0">
        <w:rPr>
          <w:color w:val="000000" w:themeColor="text1"/>
          <w:lang w:val="lv-LV"/>
        </w:rPr>
        <w:t>3</w:t>
      </w:r>
      <w:r w:rsidR="00B9596E" w:rsidRPr="00F771F0">
        <w:rPr>
          <w:color w:val="000000" w:themeColor="text1"/>
          <w:lang w:val="lv-LV"/>
        </w:rPr>
        <w:t xml:space="preserve">.gada </w:t>
      </w:r>
      <w:r w:rsidR="00AD1E63" w:rsidRPr="00F771F0">
        <w:rPr>
          <w:color w:val="000000" w:themeColor="text1"/>
          <w:lang w:val="lv-LV"/>
        </w:rPr>
        <w:t>23</w:t>
      </w:r>
      <w:r w:rsidR="00B9596E" w:rsidRPr="00F771F0">
        <w:rPr>
          <w:color w:val="000000" w:themeColor="text1"/>
          <w:lang w:val="lv-LV"/>
        </w:rPr>
        <w:t>.</w:t>
      </w:r>
      <w:r w:rsidR="00AD1E63" w:rsidRPr="00F771F0">
        <w:rPr>
          <w:color w:val="000000" w:themeColor="text1"/>
          <w:lang w:val="lv-LV"/>
        </w:rPr>
        <w:t>februāra</w:t>
      </w:r>
      <w:r w:rsidR="00A67BE4" w:rsidRPr="00F771F0">
        <w:rPr>
          <w:color w:val="000000" w:themeColor="text1"/>
          <w:lang w:val="lv-LV"/>
        </w:rPr>
        <w:t xml:space="preserve"> lēmumu Nr. </w:t>
      </w:r>
      <w:r w:rsidR="00AD1E63" w:rsidRPr="00F771F0">
        <w:rPr>
          <w:color w:val="000000" w:themeColor="text1"/>
          <w:lang w:val="lv-LV"/>
        </w:rPr>
        <w:t>97</w:t>
      </w:r>
      <w:r w:rsidR="00B9596E" w:rsidRPr="00F771F0">
        <w:rPr>
          <w:color w:val="000000" w:themeColor="text1"/>
          <w:lang w:val="lv-LV"/>
        </w:rPr>
        <w:t xml:space="preserve"> </w:t>
      </w:r>
      <w:r w:rsidR="00E61057" w:rsidRPr="00F771F0">
        <w:rPr>
          <w:color w:val="000000" w:themeColor="text1"/>
          <w:lang w:val="lv-LV" w:eastAsia="lv-LV"/>
        </w:rPr>
        <w:t>apstiprinātaj</w:t>
      </w:r>
      <w:r w:rsidR="00AD1E63" w:rsidRPr="00F771F0">
        <w:rPr>
          <w:color w:val="000000" w:themeColor="text1"/>
          <w:lang w:val="lv-LV" w:eastAsia="lv-LV"/>
        </w:rPr>
        <w:t>ā</w:t>
      </w:r>
      <w:r w:rsidR="00E61057" w:rsidRPr="00F771F0">
        <w:rPr>
          <w:color w:val="000000" w:themeColor="text1"/>
          <w:lang w:val="lv-LV" w:eastAsia="lv-LV"/>
        </w:rPr>
        <w:t xml:space="preserve"> </w:t>
      </w:r>
      <w:r w:rsidR="00AD1E63" w:rsidRPr="00F771F0">
        <w:rPr>
          <w:color w:val="000000" w:themeColor="text1"/>
          <w:lang w:val="lv-LV" w:eastAsia="lv-LV"/>
        </w:rPr>
        <w:t>Daugavpils valstspilsētas pašvaldības iestādes „Jaunatnes lietu un sporta pārvalde” Bērnu un jauniešu vas</w:t>
      </w:r>
      <w:r w:rsidR="008C529B">
        <w:rPr>
          <w:color w:val="000000" w:themeColor="text1"/>
          <w:lang w:val="lv-LV" w:eastAsia="lv-LV"/>
        </w:rPr>
        <w:t>aras nometņu īstenošanas kārtībā</w:t>
      </w:r>
      <w:r w:rsidR="00AD1E63" w:rsidRPr="00F771F0">
        <w:rPr>
          <w:color w:val="000000" w:themeColor="text1"/>
          <w:lang w:val="lv-LV" w:eastAsia="lv-LV"/>
        </w:rPr>
        <w:t xml:space="preserve"> </w:t>
      </w:r>
      <w:r w:rsidR="00E61057" w:rsidRPr="00F771F0">
        <w:rPr>
          <w:color w:val="000000" w:themeColor="text1"/>
          <w:lang w:val="lv-LV" w:eastAsia="lv-LV"/>
        </w:rPr>
        <w:t>šādu</w:t>
      </w:r>
      <w:r w:rsidR="00EF6827" w:rsidRPr="00F771F0">
        <w:rPr>
          <w:color w:val="000000" w:themeColor="text1"/>
          <w:lang w:val="lv-LV" w:eastAsia="lv-LV"/>
        </w:rPr>
        <w:t>s</w:t>
      </w:r>
      <w:r w:rsidR="00FF5530" w:rsidRPr="00F771F0">
        <w:rPr>
          <w:color w:val="000000" w:themeColor="text1"/>
          <w:lang w:val="lv-LV" w:eastAsia="lv-LV"/>
        </w:rPr>
        <w:t xml:space="preserve"> </w:t>
      </w:r>
      <w:r w:rsidR="00E61057" w:rsidRPr="00F771F0">
        <w:rPr>
          <w:color w:val="000000" w:themeColor="text1"/>
          <w:lang w:val="lv-LV" w:eastAsia="lv-LV"/>
        </w:rPr>
        <w:t>grozījumu</w:t>
      </w:r>
      <w:r w:rsidR="00CE405D" w:rsidRPr="00F771F0">
        <w:rPr>
          <w:color w:val="000000" w:themeColor="text1"/>
          <w:lang w:val="lv-LV" w:eastAsia="lv-LV"/>
        </w:rPr>
        <w:t>s:</w:t>
      </w:r>
    </w:p>
    <w:p w14:paraId="00BE5003" w14:textId="77777777" w:rsidR="00875AA0" w:rsidRDefault="00AD1E63" w:rsidP="00875AA0">
      <w:pPr>
        <w:pStyle w:val="ListParagraph"/>
        <w:keepNext/>
        <w:numPr>
          <w:ilvl w:val="0"/>
          <w:numId w:val="10"/>
        </w:numPr>
        <w:snapToGrid w:val="0"/>
        <w:spacing w:before="120" w:line="276" w:lineRule="auto"/>
        <w:ind w:hanging="357"/>
        <w:contextualSpacing w:val="0"/>
        <w:jc w:val="both"/>
        <w:outlineLvl w:val="0"/>
        <w:rPr>
          <w:color w:val="000000" w:themeColor="text1"/>
          <w:lang w:val="lv-LV" w:eastAsia="lv-LV"/>
        </w:rPr>
      </w:pPr>
      <w:r w:rsidRPr="00F771F0">
        <w:rPr>
          <w:color w:val="000000" w:themeColor="text1"/>
          <w:lang w:val="lv-LV" w:eastAsia="lv-LV"/>
        </w:rPr>
        <w:t xml:space="preserve">Papildināt </w:t>
      </w:r>
      <w:r w:rsidR="008C529B">
        <w:rPr>
          <w:color w:val="000000" w:themeColor="text1"/>
          <w:lang w:val="lv-LV" w:eastAsia="lv-LV"/>
        </w:rPr>
        <w:t>4.punkta</w:t>
      </w:r>
      <w:r w:rsidRPr="00F771F0">
        <w:rPr>
          <w:color w:val="000000" w:themeColor="text1"/>
          <w:lang w:val="lv-LV" w:eastAsia="lv-LV"/>
        </w:rPr>
        <w:t xml:space="preserve"> pirmo teikumu aiz vārdiem “</w:t>
      </w:r>
      <w:r w:rsidRPr="00F771F0">
        <w:rPr>
          <w:color w:val="000000" w:themeColor="text1"/>
          <w:lang w:val="lv-LV"/>
        </w:rPr>
        <w:t>Daugavpils Inovāciju centrs</w:t>
      </w:r>
      <w:r w:rsidRPr="00F771F0">
        <w:rPr>
          <w:color w:val="000000" w:themeColor="text1"/>
          <w:lang w:val="lv-LV" w:eastAsia="lv-LV"/>
        </w:rPr>
        <w:t xml:space="preserve">” ar vārdiem “Raiņa centrs”. </w:t>
      </w:r>
    </w:p>
    <w:p w14:paraId="5EB782D9" w14:textId="20103179" w:rsidR="00A50FC9" w:rsidRPr="00875AA0" w:rsidRDefault="00AD1E63" w:rsidP="00875AA0">
      <w:pPr>
        <w:pStyle w:val="ListParagraph"/>
        <w:keepNext/>
        <w:numPr>
          <w:ilvl w:val="0"/>
          <w:numId w:val="10"/>
        </w:numPr>
        <w:snapToGrid w:val="0"/>
        <w:spacing w:before="120" w:line="276" w:lineRule="auto"/>
        <w:ind w:hanging="357"/>
        <w:contextualSpacing w:val="0"/>
        <w:jc w:val="both"/>
        <w:outlineLvl w:val="0"/>
        <w:rPr>
          <w:color w:val="000000" w:themeColor="text1"/>
          <w:lang w:val="lv-LV" w:eastAsia="lv-LV"/>
        </w:rPr>
      </w:pPr>
      <w:r w:rsidRPr="00875AA0">
        <w:rPr>
          <w:color w:val="000000" w:themeColor="text1"/>
          <w:lang w:val="lv-LV" w:eastAsia="lv-LV"/>
        </w:rPr>
        <w:t>Izteikt 17.punktu šādā redakcijā</w:t>
      </w:r>
      <w:r w:rsidR="00CE405D" w:rsidRPr="00875AA0">
        <w:rPr>
          <w:color w:val="000000" w:themeColor="text1"/>
          <w:lang w:val="lv-LV"/>
        </w:rPr>
        <w:t xml:space="preserve">: </w:t>
      </w:r>
    </w:p>
    <w:p w14:paraId="35926740" w14:textId="5A33C07E" w:rsidR="00CE405D" w:rsidRPr="0058604E" w:rsidRDefault="00CE405D" w:rsidP="008C529B">
      <w:pPr>
        <w:pStyle w:val="ListParagraph"/>
        <w:keepNext/>
        <w:snapToGrid w:val="0"/>
        <w:spacing w:before="120" w:line="276" w:lineRule="auto"/>
        <w:ind w:left="981"/>
        <w:contextualSpacing w:val="0"/>
        <w:jc w:val="both"/>
        <w:outlineLvl w:val="0"/>
        <w:rPr>
          <w:color w:val="000000" w:themeColor="text1"/>
          <w:lang w:val="lv-LV"/>
        </w:rPr>
      </w:pPr>
      <w:r w:rsidRPr="00F771F0">
        <w:rPr>
          <w:color w:val="000000" w:themeColor="text1"/>
          <w:lang w:val="lv-LV"/>
        </w:rPr>
        <w:t>“</w:t>
      </w:r>
      <w:r w:rsidR="00AD1E63" w:rsidRPr="00F771F0">
        <w:rPr>
          <w:color w:val="000000" w:themeColor="text1"/>
          <w:lang w:val="lv-LV"/>
        </w:rPr>
        <w:t xml:space="preserve">17. Prioritārā elektroniskā pieteikšanās bērniem un jauniešiem no daudzbērnu ģimenēm </w:t>
      </w:r>
      <w:r w:rsidR="00AD1E63" w:rsidRPr="0058604E">
        <w:rPr>
          <w:color w:val="000000" w:themeColor="text1"/>
          <w:lang w:val="lv-LV"/>
        </w:rPr>
        <w:t>sākas marta mēneša pirmajā sestdienā plkst. 10.00. un ir atvērta vienu nedēļu</w:t>
      </w:r>
      <w:r w:rsidRPr="0058604E">
        <w:rPr>
          <w:color w:val="000000" w:themeColor="text1"/>
          <w:lang w:val="lv-LV"/>
        </w:rPr>
        <w:t xml:space="preserve">”. </w:t>
      </w:r>
    </w:p>
    <w:p w14:paraId="176B46F8" w14:textId="6CAAEC43" w:rsidR="00AD1E63" w:rsidRPr="0058604E" w:rsidRDefault="00AD1E63" w:rsidP="008C529B">
      <w:pPr>
        <w:pStyle w:val="ListParagraph"/>
        <w:keepNext/>
        <w:numPr>
          <w:ilvl w:val="0"/>
          <w:numId w:val="10"/>
        </w:numPr>
        <w:spacing w:line="276" w:lineRule="auto"/>
        <w:jc w:val="both"/>
        <w:outlineLvl w:val="0"/>
        <w:rPr>
          <w:color w:val="000000" w:themeColor="text1"/>
          <w:lang w:val="lv-LV"/>
        </w:rPr>
      </w:pPr>
      <w:r w:rsidRPr="0058604E">
        <w:rPr>
          <w:color w:val="000000" w:themeColor="text1"/>
          <w:lang w:val="lv-LV" w:eastAsia="lv-LV"/>
        </w:rPr>
        <w:t>Izteikt 19.punktu šādā redakcijā</w:t>
      </w:r>
      <w:r w:rsidRPr="0058604E">
        <w:rPr>
          <w:color w:val="000000" w:themeColor="text1"/>
          <w:lang w:val="lv-LV"/>
        </w:rPr>
        <w:t xml:space="preserve">: </w:t>
      </w:r>
    </w:p>
    <w:p w14:paraId="587B4430" w14:textId="1E5A84E5" w:rsidR="00AD1E63" w:rsidRPr="0058604E" w:rsidRDefault="00AD1E63" w:rsidP="008C529B">
      <w:pPr>
        <w:pStyle w:val="ListParagraph"/>
        <w:keepNext/>
        <w:snapToGrid w:val="0"/>
        <w:spacing w:before="120" w:line="276" w:lineRule="auto"/>
        <w:ind w:left="981"/>
        <w:contextualSpacing w:val="0"/>
        <w:jc w:val="both"/>
        <w:outlineLvl w:val="0"/>
        <w:rPr>
          <w:color w:val="000000" w:themeColor="text1"/>
          <w:lang w:val="lv-LV"/>
        </w:rPr>
      </w:pPr>
      <w:r w:rsidRPr="0058604E">
        <w:rPr>
          <w:color w:val="000000" w:themeColor="text1"/>
          <w:lang w:val="lv-LV"/>
        </w:rPr>
        <w:t xml:space="preserve">“19. Pamata elektroniskā pieteikšanās nometnēm bērniem un jauniešiem sākas marta mēneša pēdējā sestdienā plkst. </w:t>
      </w:r>
      <w:r w:rsidRPr="0058604E">
        <w:rPr>
          <w:color w:val="000000" w:themeColor="text1"/>
        </w:rPr>
        <w:t>10.00. un beidzas ne vēlāk kā piecas dienas pirms pēdējās organizētās vasaras nometnes sākuma datuma</w:t>
      </w:r>
      <w:r w:rsidRPr="0058604E">
        <w:rPr>
          <w:color w:val="000000" w:themeColor="text1"/>
          <w:lang w:val="lv-LV"/>
        </w:rPr>
        <w:t>”.</w:t>
      </w:r>
    </w:p>
    <w:p w14:paraId="3DC456BD" w14:textId="7436A499" w:rsidR="00AD1E63" w:rsidRPr="0058604E" w:rsidRDefault="00AD1E63" w:rsidP="008C529B">
      <w:pPr>
        <w:pStyle w:val="ListParagraph"/>
        <w:keepNext/>
        <w:numPr>
          <w:ilvl w:val="0"/>
          <w:numId w:val="10"/>
        </w:numPr>
        <w:snapToGrid w:val="0"/>
        <w:spacing w:before="120" w:line="276" w:lineRule="auto"/>
        <w:contextualSpacing w:val="0"/>
        <w:jc w:val="both"/>
        <w:outlineLvl w:val="0"/>
        <w:rPr>
          <w:color w:val="000000" w:themeColor="text1"/>
          <w:lang w:val="lv-LV"/>
        </w:rPr>
      </w:pPr>
      <w:r w:rsidRPr="0058604E">
        <w:rPr>
          <w:color w:val="000000" w:themeColor="text1"/>
          <w:lang w:val="lv-LV"/>
        </w:rPr>
        <w:t xml:space="preserve">Izteikt 21.punktu šādā redakcijā: </w:t>
      </w:r>
    </w:p>
    <w:p w14:paraId="5EEC6DD6" w14:textId="61C2A308" w:rsidR="00AD1E63" w:rsidRPr="00F771F0" w:rsidRDefault="00AD1E63" w:rsidP="008C529B">
      <w:pPr>
        <w:pStyle w:val="ListParagraph"/>
        <w:keepNext/>
        <w:snapToGrid w:val="0"/>
        <w:spacing w:before="120" w:line="276" w:lineRule="auto"/>
        <w:ind w:left="981"/>
        <w:contextualSpacing w:val="0"/>
        <w:jc w:val="both"/>
        <w:outlineLvl w:val="0"/>
        <w:rPr>
          <w:color w:val="000000" w:themeColor="text1"/>
          <w:lang w:val="lv-LV"/>
        </w:rPr>
      </w:pPr>
      <w:r w:rsidRPr="00F771F0">
        <w:rPr>
          <w:color w:val="000000" w:themeColor="text1"/>
          <w:lang w:val="lv-LV"/>
        </w:rPr>
        <w:t>“21. Nometnes organizators nedēļas laikā elektroniski paziņo nometnes dalībnieka likumiskajam pārstāvim uz pieteikumā norādīto e-pastu par dalībnieka iekļūšanu pamatsarakstā vai gaidīšanas rindā.”</w:t>
      </w:r>
    </w:p>
    <w:p w14:paraId="7D741F0C" w14:textId="57674005" w:rsidR="00AD1E63" w:rsidRPr="00F771F0" w:rsidRDefault="00AD1E63" w:rsidP="008C529B">
      <w:pPr>
        <w:pStyle w:val="ListParagraph"/>
        <w:keepNext/>
        <w:numPr>
          <w:ilvl w:val="0"/>
          <w:numId w:val="10"/>
        </w:numPr>
        <w:snapToGrid w:val="0"/>
        <w:spacing w:before="120" w:line="276" w:lineRule="auto"/>
        <w:contextualSpacing w:val="0"/>
        <w:jc w:val="both"/>
        <w:outlineLvl w:val="0"/>
        <w:rPr>
          <w:color w:val="000000" w:themeColor="text1"/>
          <w:lang w:val="lv-LV"/>
        </w:rPr>
      </w:pPr>
      <w:r w:rsidRPr="00F771F0">
        <w:rPr>
          <w:color w:val="000000" w:themeColor="text1"/>
          <w:lang w:val="lv-LV"/>
        </w:rPr>
        <w:t>Izteikt 24.3. apakšpunktu šādā redakcijā:</w:t>
      </w:r>
    </w:p>
    <w:p w14:paraId="1AE1D3C7" w14:textId="4E13A3E9" w:rsidR="00875AA0" w:rsidRDefault="00875AA0" w:rsidP="00875AA0">
      <w:pPr>
        <w:pStyle w:val="ListParagraph"/>
        <w:tabs>
          <w:tab w:val="left" w:pos="993"/>
        </w:tabs>
        <w:suppressAutoHyphens w:val="0"/>
        <w:spacing w:line="276" w:lineRule="auto"/>
        <w:ind w:left="567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ab/>
        <w:t>“</w:t>
      </w:r>
      <w:r w:rsidR="00AD1E63" w:rsidRPr="00F771F0">
        <w:rPr>
          <w:color w:val="000000" w:themeColor="text1"/>
          <w:lang w:val="lv-LV"/>
        </w:rPr>
        <w:t xml:space="preserve">24.3. nodrošināt telpas nometņu organizēšanai saskaņā ar Ministru kabineta </w:t>
      </w:r>
      <w:r>
        <w:rPr>
          <w:color w:val="000000" w:themeColor="text1"/>
          <w:lang w:val="lv-LV"/>
        </w:rPr>
        <w:tab/>
      </w:r>
      <w:r w:rsidRPr="00F771F0">
        <w:rPr>
          <w:color w:val="000000" w:themeColor="text1"/>
          <w:lang w:val="lv-LV"/>
        </w:rPr>
        <w:t>2009.gada 1.septembra</w:t>
      </w:r>
      <w:r>
        <w:rPr>
          <w:color w:val="000000" w:themeColor="text1"/>
          <w:lang w:val="lv-LV"/>
        </w:rPr>
        <w:t xml:space="preserve"> </w:t>
      </w:r>
      <w:r w:rsidR="00AD1E63" w:rsidRPr="00F771F0">
        <w:rPr>
          <w:color w:val="000000" w:themeColor="text1"/>
          <w:lang w:val="lv-LV"/>
        </w:rPr>
        <w:t xml:space="preserve">noteikumiem Nr.981 „Bērnu nometņu organizēšanas un </w:t>
      </w:r>
      <w:r>
        <w:rPr>
          <w:color w:val="000000" w:themeColor="text1"/>
          <w:lang w:val="lv-LV"/>
        </w:rPr>
        <w:tab/>
      </w:r>
      <w:r w:rsidR="00AD1E63" w:rsidRPr="00F771F0">
        <w:rPr>
          <w:color w:val="000000" w:themeColor="text1"/>
          <w:lang w:val="lv-LV"/>
        </w:rPr>
        <w:t>darbības kārtība”</w:t>
      </w:r>
      <w:r>
        <w:rPr>
          <w:color w:val="000000" w:themeColor="text1"/>
          <w:lang w:val="lv-LV"/>
        </w:rPr>
        <w:t>.</w:t>
      </w:r>
    </w:p>
    <w:p w14:paraId="0B02395D" w14:textId="1C124C21" w:rsidR="00AD1E63" w:rsidRPr="00F771F0" w:rsidRDefault="00875AA0" w:rsidP="00875AA0">
      <w:pPr>
        <w:pStyle w:val="ListParagraph"/>
        <w:tabs>
          <w:tab w:val="left" w:pos="993"/>
        </w:tabs>
        <w:suppressAutoHyphens w:val="0"/>
        <w:spacing w:line="276" w:lineRule="auto"/>
        <w:ind w:left="567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6.  Izteikt</w:t>
      </w:r>
      <w:r w:rsidR="00AD1E63" w:rsidRPr="00F771F0">
        <w:rPr>
          <w:color w:val="000000" w:themeColor="text1"/>
          <w:lang w:val="lv-LV"/>
        </w:rPr>
        <w:t xml:space="preserve"> 28.1. un 28.2. apakšpunktu šādā redakcijā:</w:t>
      </w:r>
    </w:p>
    <w:p w14:paraId="3D81BD72" w14:textId="7FB2BDCB" w:rsidR="00875AA0" w:rsidRDefault="00AD1E63" w:rsidP="00875AA0">
      <w:pPr>
        <w:pStyle w:val="ListParagraph"/>
        <w:spacing w:line="276" w:lineRule="auto"/>
        <w:ind w:left="981"/>
        <w:jc w:val="both"/>
        <w:rPr>
          <w:color w:val="000000" w:themeColor="text1"/>
          <w:lang w:val="lv-LV"/>
        </w:rPr>
      </w:pPr>
      <w:r w:rsidRPr="00F771F0">
        <w:rPr>
          <w:color w:val="000000" w:themeColor="text1"/>
          <w:lang w:val="lv-LV"/>
        </w:rPr>
        <w:t>“28.1. ir jāveic apmaksa ar pārskaitījumu caur internetbanku vai banku, norādot – bērna vārdu, uzvārdu, personas kodu, nometnes nosaukumu atbi</w:t>
      </w:r>
      <w:r w:rsidR="00875AA0">
        <w:rPr>
          <w:color w:val="000000" w:themeColor="text1"/>
          <w:lang w:val="lv-LV"/>
        </w:rPr>
        <w:t>lstoši Daugavpils domes lēmumam;</w:t>
      </w:r>
    </w:p>
    <w:p w14:paraId="21F44328" w14:textId="07281986" w:rsidR="00AD1E63" w:rsidRPr="00F771F0" w:rsidRDefault="00875AA0" w:rsidP="00CB0CAE">
      <w:pPr>
        <w:pStyle w:val="ListParagraph"/>
        <w:ind w:left="981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28.2. </w:t>
      </w:r>
      <w:r w:rsidR="00AD1E63" w:rsidRPr="00F771F0">
        <w:rPr>
          <w:color w:val="000000" w:themeColor="text1"/>
          <w:lang w:val="lv-LV"/>
        </w:rPr>
        <w:t>ne vēlāk kā 20 darba dienas pirms nometnes sākuma jānoslēdz līgums ar Nometnes organizatoru, uzrādot apliecinājumu par 28.1.apakšpunktā noteiktās apmaksas veikšanu;”</w:t>
      </w:r>
    </w:p>
    <w:p w14:paraId="0ED3E02D" w14:textId="77777777" w:rsidR="00AD1E63" w:rsidRPr="00D56FE6" w:rsidRDefault="00AD1E63" w:rsidP="00CB0CAE">
      <w:pPr>
        <w:ind w:left="720"/>
        <w:jc w:val="both"/>
        <w:rPr>
          <w:color w:val="FF0000"/>
          <w:lang w:val="lv-LV"/>
        </w:rPr>
      </w:pPr>
    </w:p>
    <w:p w14:paraId="09A8DC1B" w14:textId="04FF5BD8" w:rsidR="00AD1E63" w:rsidRPr="0058604E" w:rsidRDefault="00CB0CAE" w:rsidP="00CB0CAE">
      <w:pPr>
        <w:ind w:left="621"/>
        <w:jc w:val="both"/>
        <w:rPr>
          <w:color w:val="000000" w:themeColor="text1"/>
          <w:lang w:val="lv-LV"/>
        </w:rPr>
      </w:pPr>
      <w:r w:rsidRPr="0058604E">
        <w:rPr>
          <w:color w:val="000000" w:themeColor="text1"/>
          <w:lang w:val="lv-LV"/>
        </w:rPr>
        <w:t xml:space="preserve">7. </w:t>
      </w:r>
      <w:r w:rsidR="00AD1E63" w:rsidRPr="0058604E">
        <w:rPr>
          <w:color w:val="000000" w:themeColor="text1"/>
          <w:lang w:val="lv-LV"/>
        </w:rPr>
        <w:t>Izteikt 29.punktu šādā redakcijā:</w:t>
      </w:r>
    </w:p>
    <w:p w14:paraId="559A53E4" w14:textId="3CB11CD8" w:rsidR="00D56FE6" w:rsidRPr="0058604E" w:rsidRDefault="00CB0CAE" w:rsidP="00D56FE6">
      <w:pPr>
        <w:tabs>
          <w:tab w:val="left" w:pos="709"/>
        </w:tabs>
        <w:spacing w:before="120" w:line="276" w:lineRule="auto"/>
        <w:jc w:val="both"/>
        <w:rPr>
          <w:color w:val="000000" w:themeColor="text1"/>
          <w:lang w:val="lv-LV"/>
        </w:rPr>
      </w:pPr>
      <w:r w:rsidRPr="0058604E">
        <w:rPr>
          <w:color w:val="000000" w:themeColor="text1"/>
          <w:lang w:val="lv-LV"/>
        </w:rPr>
        <w:tab/>
      </w:r>
      <w:r w:rsidR="00AD1E63" w:rsidRPr="0058604E">
        <w:rPr>
          <w:color w:val="000000" w:themeColor="text1"/>
          <w:lang w:val="lv-LV"/>
        </w:rPr>
        <w:t>“29. Ja dalībnieka likumiskais pārstāvis paziņo par atteikšanos piedalīties nometnē</w:t>
      </w:r>
      <w:r w:rsidR="00510FB9" w:rsidRPr="0058604E">
        <w:rPr>
          <w:color w:val="000000" w:themeColor="text1"/>
          <w:lang w:val="lv-LV"/>
        </w:rPr>
        <w:t xml:space="preserve"> </w:t>
      </w:r>
      <w:r w:rsidR="00510FB9" w:rsidRPr="0058604E">
        <w:rPr>
          <w:color w:val="000000" w:themeColor="text1"/>
          <w:lang w:val="lv-LV"/>
        </w:rPr>
        <w:tab/>
      </w:r>
      <w:r w:rsidR="00AD1E63" w:rsidRPr="0058604E">
        <w:rPr>
          <w:color w:val="000000" w:themeColor="text1"/>
          <w:lang w:val="lv-LV"/>
        </w:rPr>
        <w:t xml:space="preserve">vismaz piecas darba dienas pirms </w:t>
      </w:r>
      <w:r w:rsidRPr="0058604E">
        <w:rPr>
          <w:color w:val="000000" w:themeColor="text1"/>
          <w:lang w:val="lv-LV"/>
        </w:rPr>
        <w:t>Nometnes</w:t>
      </w:r>
      <w:r w:rsidR="00AD1E63" w:rsidRPr="0058604E">
        <w:rPr>
          <w:color w:val="000000" w:themeColor="text1"/>
          <w:lang w:val="lv-LV"/>
        </w:rPr>
        <w:t xml:space="preserve"> sākuma, dalības maksa tiek at</w:t>
      </w:r>
      <w:r w:rsidR="00510FB9" w:rsidRPr="0058604E">
        <w:rPr>
          <w:color w:val="000000" w:themeColor="text1"/>
          <w:lang w:val="lv-LV"/>
        </w:rPr>
        <w:t xml:space="preserve">maksāta pilnā </w:t>
      </w:r>
      <w:r w:rsidR="00D56FE6" w:rsidRPr="0058604E">
        <w:rPr>
          <w:color w:val="000000" w:themeColor="text1"/>
          <w:lang w:val="lv-LV"/>
        </w:rPr>
        <w:lastRenderedPageBreak/>
        <w:tab/>
      </w:r>
      <w:r w:rsidR="00510FB9" w:rsidRPr="0058604E">
        <w:rPr>
          <w:color w:val="000000" w:themeColor="text1"/>
          <w:lang w:val="lv-LV"/>
        </w:rPr>
        <w:t>apmērā</w:t>
      </w:r>
      <w:r w:rsidR="00AD1E63" w:rsidRPr="0058604E">
        <w:rPr>
          <w:color w:val="000000" w:themeColor="text1"/>
          <w:lang w:val="lv-LV"/>
        </w:rPr>
        <w:t>. Lai saņemtu</w:t>
      </w:r>
      <w:r w:rsidR="00510FB9" w:rsidRPr="0058604E">
        <w:rPr>
          <w:color w:val="000000" w:themeColor="text1"/>
          <w:lang w:val="lv-LV"/>
        </w:rPr>
        <w:t xml:space="preserve"> atpakaļ dalības</w:t>
      </w:r>
      <w:r w:rsidR="00AD1E63" w:rsidRPr="0058604E">
        <w:rPr>
          <w:color w:val="000000" w:themeColor="text1"/>
          <w:lang w:val="lv-LV"/>
        </w:rPr>
        <w:t xml:space="preserve"> </w:t>
      </w:r>
      <w:r w:rsidR="00510FB9" w:rsidRPr="0058604E">
        <w:rPr>
          <w:color w:val="000000" w:themeColor="text1"/>
          <w:lang w:val="lv-LV"/>
        </w:rPr>
        <w:t>maksu</w:t>
      </w:r>
      <w:r w:rsidR="00AD1E63" w:rsidRPr="0058604E">
        <w:rPr>
          <w:color w:val="000000" w:themeColor="text1"/>
          <w:lang w:val="lv-LV"/>
        </w:rPr>
        <w:t>, ne vēlāk kā piecas dar</w:t>
      </w:r>
      <w:r w:rsidR="00510FB9" w:rsidRPr="0058604E">
        <w:rPr>
          <w:color w:val="000000" w:themeColor="text1"/>
          <w:lang w:val="lv-LV"/>
        </w:rPr>
        <w:t xml:space="preserve">ba dienas pirms </w:t>
      </w:r>
      <w:r w:rsidR="00510FB9" w:rsidRPr="0058604E">
        <w:rPr>
          <w:color w:val="000000" w:themeColor="text1"/>
          <w:lang w:val="lv-LV"/>
        </w:rPr>
        <w:tab/>
      </w:r>
      <w:r w:rsidR="00D56FE6" w:rsidRPr="0058604E">
        <w:rPr>
          <w:color w:val="000000" w:themeColor="text1"/>
          <w:lang w:val="lv-LV"/>
        </w:rPr>
        <w:t>N</w:t>
      </w:r>
      <w:r w:rsidR="00510FB9" w:rsidRPr="0058604E">
        <w:rPr>
          <w:color w:val="000000" w:themeColor="text1"/>
          <w:lang w:val="lv-LV"/>
        </w:rPr>
        <w:t>ometnes sākuma</w:t>
      </w:r>
      <w:r w:rsidR="00D56FE6" w:rsidRPr="0058604E">
        <w:rPr>
          <w:color w:val="000000" w:themeColor="text1"/>
          <w:lang w:val="lv-LV"/>
        </w:rPr>
        <w:t xml:space="preserve"> N</w:t>
      </w:r>
      <w:r w:rsidR="00AD1E63" w:rsidRPr="0058604E">
        <w:rPr>
          <w:color w:val="000000" w:themeColor="text1"/>
          <w:lang w:val="lv-LV"/>
        </w:rPr>
        <w:t xml:space="preserve">ometnes dalībnieka likumiskais pārstāvis iesniedz Nometnes </w:t>
      </w:r>
      <w:r w:rsidR="00510FB9" w:rsidRPr="0058604E">
        <w:rPr>
          <w:color w:val="000000" w:themeColor="text1"/>
          <w:lang w:val="lv-LV"/>
        </w:rPr>
        <w:tab/>
      </w:r>
      <w:r w:rsidR="00AD1E63" w:rsidRPr="0058604E">
        <w:rPr>
          <w:color w:val="000000" w:themeColor="text1"/>
          <w:lang w:val="lv-LV"/>
        </w:rPr>
        <w:t>organizatoram iesniegumu saskaņā ar šīs kārtības 3.pielikum</w:t>
      </w:r>
      <w:r w:rsidR="00F771F0" w:rsidRPr="0058604E">
        <w:rPr>
          <w:color w:val="000000" w:themeColor="text1"/>
          <w:lang w:val="lv-LV"/>
        </w:rPr>
        <w:t>u</w:t>
      </w:r>
      <w:r w:rsidR="00510FB9" w:rsidRPr="0058604E">
        <w:rPr>
          <w:color w:val="000000" w:themeColor="text1"/>
          <w:lang w:val="lv-LV"/>
        </w:rPr>
        <w:t>.”.</w:t>
      </w:r>
    </w:p>
    <w:p w14:paraId="41BC7D02" w14:textId="1E433C03" w:rsidR="00D56FE6" w:rsidRPr="0058604E" w:rsidRDefault="00D56FE6" w:rsidP="00D56FE6">
      <w:pPr>
        <w:tabs>
          <w:tab w:val="left" w:pos="567"/>
        </w:tabs>
        <w:spacing w:before="120" w:line="276" w:lineRule="auto"/>
        <w:jc w:val="both"/>
        <w:rPr>
          <w:color w:val="000000" w:themeColor="text1"/>
          <w:lang w:val="lv-LV"/>
        </w:rPr>
      </w:pPr>
      <w:r w:rsidRPr="0058604E">
        <w:rPr>
          <w:color w:val="000000" w:themeColor="text1"/>
          <w:lang w:val="lv-LV"/>
        </w:rPr>
        <w:tab/>
        <w:t>8. Papildināt ar 29.</w:t>
      </w:r>
      <w:r w:rsidRPr="0058604E">
        <w:rPr>
          <w:color w:val="000000" w:themeColor="text1"/>
          <w:vertAlign w:val="superscript"/>
          <w:lang w:val="lv-LV"/>
        </w:rPr>
        <w:t>1</w:t>
      </w:r>
      <w:r w:rsidRPr="0058604E">
        <w:rPr>
          <w:color w:val="000000" w:themeColor="text1"/>
          <w:lang w:val="lv-LV"/>
        </w:rPr>
        <w:t>punktu šādā redakcijā:</w:t>
      </w:r>
    </w:p>
    <w:p w14:paraId="263FBE0B" w14:textId="1C6F77E6" w:rsidR="00AD1E63" w:rsidRPr="0058604E" w:rsidRDefault="00D56FE6" w:rsidP="00D56FE6">
      <w:pPr>
        <w:tabs>
          <w:tab w:val="left" w:pos="709"/>
        </w:tabs>
        <w:spacing w:before="120" w:line="276" w:lineRule="auto"/>
        <w:jc w:val="both"/>
        <w:rPr>
          <w:color w:val="000000" w:themeColor="text1"/>
          <w:lang w:val="lv-LV"/>
        </w:rPr>
      </w:pPr>
      <w:r w:rsidRPr="0058604E">
        <w:rPr>
          <w:color w:val="000000" w:themeColor="text1"/>
          <w:lang w:val="lv-LV"/>
        </w:rPr>
        <w:tab/>
        <w:t>„29.</w:t>
      </w:r>
      <w:r w:rsidRPr="0058604E">
        <w:rPr>
          <w:color w:val="000000" w:themeColor="text1"/>
          <w:vertAlign w:val="superscript"/>
          <w:lang w:val="lv-LV"/>
        </w:rPr>
        <w:t xml:space="preserve">1 </w:t>
      </w:r>
      <w:r w:rsidR="00510FB9" w:rsidRPr="0058604E">
        <w:rPr>
          <w:color w:val="000000" w:themeColor="text1"/>
          <w:lang w:val="lv-LV"/>
        </w:rPr>
        <w:t>Ja Nometnes dalībnieks neapmeklē N</w:t>
      </w:r>
      <w:r w:rsidR="00AD1E63" w:rsidRPr="0058604E">
        <w:rPr>
          <w:color w:val="000000" w:themeColor="text1"/>
          <w:lang w:val="lv-LV"/>
        </w:rPr>
        <w:t>ometni attaisnojošo iemeslu dēļ (piem</w:t>
      </w:r>
      <w:r w:rsidR="00510FB9" w:rsidRPr="0058604E">
        <w:rPr>
          <w:color w:val="000000" w:themeColor="text1"/>
          <w:lang w:val="lv-LV"/>
        </w:rPr>
        <w:t xml:space="preserve">ēram, </w:t>
      </w:r>
      <w:r w:rsidRPr="0058604E">
        <w:rPr>
          <w:color w:val="000000" w:themeColor="text1"/>
          <w:lang w:val="lv-LV"/>
        </w:rPr>
        <w:tab/>
      </w:r>
      <w:r w:rsidR="00AD1E63" w:rsidRPr="0058604E">
        <w:rPr>
          <w:color w:val="000000" w:themeColor="text1"/>
          <w:lang w:val="lv-LV"/>
        </w:rPr>
        <w:t>slimība (</w:t>
      </w:r>
      <w:r w:rsidR="00510FB9" w:rsidRPr="0058604E">
        <w:rPr>
          <w:color w:val="000000" w:themeColor="text1"/>
          <w:lang w:val="lv-LV"/>
        </w:rPr>
        <w:t xml:space="preserve">iesniedzot </w:t>
      </w:r>
      <w:r w:rsidR="00AD1E63" w:rsidRPr="0058604E">
        <w:rPr>
          <w:color w:val="000000" w:themeColor="text1"/>
          <w:lang w:val="lv-LV"/>
        </w:rPr>
        <w:t>ārsta izziņ</w:t>
      </w:r>
      <w:r w:rsidR="00510FB9" w:rsidRPr="0058604E">
        <w:rPr>
          <w:color w:val="000000" w:themeColor="text1"/>
          <w:lang w:val="lv-LV"/>
        </w:rPr>
        <w:t>u</w:t>
      </w:r>
      <w:r w:rsidR="00AD1E63" w:rsidRPr="0058604E">
        <w:rPr>
          <w:color w:val="000000" w:themeColor="text1"/>
          <w:lang w:val="lv-LV"/>
        </w:rPr>
        <w:t xml:space="preserve">)), dalības maksa tiek atmaksāta proporcionāli </w:t>
      </w:r>
      <w:r w:rsidRPr="0058604E">
        <w:rPr>
          <w:color w:val="000000" w:themeColor="text1"/>
          <w:lang w:val="lv-LV"/>
        </w:rPr>
        <w:tab/>
      </w:r>
      <w:r w:rsidR="00AD1E63" w:rsidRPr="0058604E">
        <w:rPr>
          <w:color w:val="000000" w:themeColor="text1"/>
          <w:lang w:val="lv-LV"/>
        </w:rPr>
        <w:t xml:space="preserve">neapmeklētajām dienām. Par tādiem apstākļiem dalībnieka likumiskajam </w:t>
      </w:r>
      <w:r w:rsidR="00510FB9" w:rsidRPr="0058604E">
        <w:rPr>
          <w:color w:val="000000" w:themeColor="text1"/>
          <w:lang w:val="lv-LV"/>
        </w:rPr>
        <w:t xml:space="preserve">pārstāvim </w:t>
      </w:r>
      <w:r w:rsidRPr="0058604E">
        <w:rPr>
          <w:color w:val="000000" w:themeColor="text1"/>
          <w:lang w:val="lv-LV"/>
        </w:rPr>
        <w:tab/>
      </w:r>
      <w:r w:rsidR="00510FB9" w:rsidRPr="0058604E">
        <w:rPr>
          <w:color w:val="000000" w:themeColor="text1"/>
          <w:lang w:val="lv-LV"/>
        </w:rPr>
        <w:t>jāpaziņo telefoniski Nometnes vadītā</w:t>
      </w:r>
      <w:r w:rsidR="00AD1E63" w:rsidRPr="0058604E">
        <w:rPr>
          <w:color w:val="000000" w:themeColor="text1"/>
          <w:lang w:val="lv-LV"/>
        </w:rPr>
        <w:t xml:space="preserve">jam </w:t>
      </w:r>
      <w:r w:rsidRPr="0058604E">
        <w:rPr>
          <w:color w:val="000000" w:themeColor="text1"/>
          <w:lang w:val="lv-LV"/>
        </w:rPr>
        <w:t xml:space="preserve">ne vēlāk kā līdz plkst.08.00 </w:t>
      </w:r>
      <w:r w:rsidR="00AD1E63" w:rsidRPr="0058604E">
        <w:rPr>
          <w:color w:val="000000" w:themeColor="text1"/>
          <w:lang w:val="lv-LV"/>
        </w:rPr>
        <w:t>dienā</w:t>
      </w:r>
      <w:r w:rsidRPr="0058604E">
        <w:rPr>
          <w:color w:val="000000" w:themeColor="text1"/>
          <w:lang w:val="lv-LV"/>
        </w:rPr>
        <w:t xml:space="preserve">, ka </w:t>
      </w:r>
      <w:r w:rsidRPr="0058604E">
        <w:rPr>
          <w:color w:val="000000" w:themeColor="text1"/>
          <w:lang w:val="lv-LV"/>
        </w:rPr>
        <w:tab/>
        <w:t>Nometnes dalībnieks neapmeklēs Nometni</w:t>
      </w:r>
      <w:r w:rsidR="00AD1E63" w:rsidRPr="0058604E">
        <w:rPr>
          <w:color w:val="000000" w:themeColor="text1"/>
          <w:lang w:val="lv-LV"/>
        </w:rPr>
        <w:t xml:space="preserve">. Lai saņemtu atpakaļ </w:t>
      </w:r>
      <w:r w:rsidR="00510FB9" w:rsidRPr="0058604E">
        <w:rPr>
          <w:color w:val="000000" w:themeColor="text1"/>
          <w:lang w:val="lv-LV"/>
        </w:rPr>
        <w:t xml:space="preserve">dalības </w:t>
      </w:r>
      <w:r w:rsidR="00AD1E63" w:rsidRPr="0058604E">
        <w:rPr>
          <w:color w:val="000000" w:themeColor="text1"/>
          <w:lang w:val="lv-LV"/>
        </w:rPr>
        <w:t xml:space="preserve">maksu, pēc </w:t>
      </w:r>
      <w:r w:rsidRPr="0058604E">
        <w:rPr>
          <w:color w:val="000000" w:themeColor="text1"/>
          <w:lang w:val="lv-LV"/>
        </w:rPr>
        <w:tab/>
      </w:r>
      <w:r w:rsidR="00917F16" w:rsidRPr="0058604E">
        <w:rPr>
          <w:color w:val="000000" w:themeColor="text1"/>
          <w:lang w:val="lv-LV"/>
        </w:rPr>
        <w:t>N</w:t>
      </w:r>
      <w:r w:rsidR="00AD1E63" w:rsidRPr="0058604E">
        <w:rPr>
          <w:color w:val="000000" w:themeColor="text1"/>
          <w:lang w:val="lv-LV"/>
        </w:rPr>
        <w:t xml:space="preserve">ometnes beigām 10 darba </w:t>
      </w:r>
      <w:r w:rsidRPr="0058604E">
        <w:rPr>
          <w:color w:val="000000" w:themeColor="text1"/>
          <w:lang w:val="lv-LV"/>
        </w:rPr>
        <w:tab/>
      </w:r>
      <w:r w:rsidR="00AD1E63" w:rsidRPr="0058604E">
        <w:rPr>
          <w:color w:val="000000" w:themeColor="text1"/>
          <w:lang w:val="lv-LV"/>
        </w:rPr>
        <w:t xml:space="preserve">dienu </w:t>
      </w:r>
      <w:r w:rsidRPr="0058604E">
        <w:rPr>
          <w:color w:val="000000" w:themeColor="text1"/>
          <w:lang w:val="lv-LV"/>
        </w:rPr>
        <w:tab/>
      </w:r>
      <w:r w:rsidR="00AD1E63" w:rsidRPr="0058604E">
        <w:rPr>
          <w:color w:val="000000" w:themeColor="text1"/>
          <w:lang w:val="lv-LV"/>
        </w:rPr>
        <w:t xml:space="preserve">laikā dalībnieka likumiskais pārstāvis iesniedz </w:t>
      </w:r>
      <w:r w:rsidRPr="0058604E">
        <w:rPr>
          <w:color w:val="000000" w:themeColor="text1"/>
          <w:lang w:val="lv-LV"/>
        </w:rPr>
        <w:tab/>
      </w:r>
      <w:r w:rsidR="00AD1E63" w:rsidRPr="0058604E">
        <w:rPr>
          <w:color w:val="000000" w:themeColor="text1"/>
          <w:lang w:val="lv-LV"/>
        </w:rPr>
        <w:t>Nometnes organizatoram iesniegumu saskaņā ar šīs kārtības 2.pielikumu.”</w:t>
      </w:r>
    </w:p>
    <w:p w14:paraId="1ABB33F1" w14:textId="1755F753" w:rsidR="00AD1E63" w:rsidRPr="0058604E" w:rsidRDefault="00D56FE6" w:rsidP="00510FB9">
      <w:pPr>
        <w:tabs>
          <w:tab w:val="left" w:pos="709"/>
        </w:tabs>
        <w:spacing w:before="120" w:line="276" w:lineRule="auto"/>
        <w:ind w:left="621"/>
        <w:jc w:val="both"/>
        <w:rPr>
          <w:color w:val="000000" w:themeColor="text1"/>
          <w:lang w:val="lv-LV"/>
        </w:rPr>
      </w:pPr>
      <w:r w:rsidRPr="0058604E">
        <w:rPr>
          <w:color w:val="000000" w:themeColor="text1"/>
          <w:lang w:val="lv-LV"/>
        </w:rPr>
        <w:t>9</w:t>
      </w:r>
      <w:r w:rsidR="00510FB9" w:rsidRPr="0058604E">
        <w:rPr>
          <w:color w:val="000000" w:themeColor="text1"/>
          <w:lang w:val="lv-LV"/>
        </w:rPr>
        <w:t xml:space="preserve">. </w:t>
      </w:r>
      <w:r w:rsidR="00AD1E63" w:rsidRPr="0058604E">
        <w:rPr>
          <w:color w:val="000000" w:themeColor="text1"/>
          <w:lang w:val="lv-LV"/>
        </w:rPr>
        <w:t xml:space="preserve">Svītrot </w:t>
      </w:r>
      <w:r w:rsidR="00F771F0" w:rsidRPr="0058604E">
        <w:rPr>
          <w:color w:val="000000" w:themeColor="text1"/>
          <w:lang w:val="lv-LV"/>
        </w:rPr>
        <w:t>30. un 31.punktu.</w:t>
      </w:r>
    </w:p>
    <w:p w14:paraId="15A73F30" w14:textId="77777777" w:rsidR="00AD1E63" w:rsidRPr="0058604E" w:rsidRDefault="00AD1E63" w:rsidP="00A50FC9">
      <w:pPr>
        <w:pStyle w:val="ListParagraph"/>
        <w:keepNext/>
        <w:snapToGrid w:val="0"/>
        <w:spacing w:before="120"/>
        <w:ind w:left="981"/>
        <w:contextualSpacing w:val="0"/>
        <w:jc w:val="both"/>
        <w:outlineLvl w:val="0"/>
        <w:rPr>
          <w:color w:val="000000" w:themeColor="text1"/>
          <w:lang w:val="lv-LV"/>
        </w:rPr>
      </w:pPr>
    </w:p>
    <w:p w14:paraId="559B2177" w14:textId="77777777" w:rsidR="00B9596E" w:rsidRPr="00FF5530" w:rsidRDefault="00B9596E" w:rsidP="00FF5530">
      <w:pPr>
        <w:jc w:val="both"/>
        <w:rPr>
          <w:color w:val="000000"/>
          <w:lang w:val="lv-LV"/>
        </w:rPr>
      </w:pPr>
    </w:p>
    <w:p w14:paraId="051FEB6D" w14:textId="77777777" w:rsidR="00E53620" w:rsidRPr="0026732E" w:rsidRDefault="00E53620" w:rsidP="00E53620">
      <w:pPr>
        <w:rPr>
          <w:lang w:val="lv-LV"/>
        </w:rPr>
      </w:pPr>
      <w:r w:rsidRPr="0026732E">
        <w:rPr>
          <w:lang w:val="lv-LV"/>
        </w:rPr>
        <w:t>Daugavpils valstspilsētas pašvaldības domes priekšsēdētājs</w:t>
      </w:r>
      <w:r w:rsidRPr="0026732E">
        <w:rPr>
          <w:lang w:val="lv-LV"/>
        </w:rPr>
        <w:tab/>
      </w:r>
      <w:r w:rsidRPr="0026732E">
        <w:rPr>
          <w:lang w:val="lv-LV"/>
        </w:rPr>
        <w:tab/>
      </w:r>
      <w:r w:rsidRPr="0026732E">
        <w:rPr>
          <w:lang w:val="lv-LV"/>
        </w:rPr>
        <w:tab/>
        <w:t>A.Elksniņš</w:t>
      </w:r>
    </w:p>
    <w:p w14:paraId="3B5FC326" w14:textId="77777777" w:rsidR="00B9596E" w:rsidRPr="0026732E" w:rsidRDefault="00B9596E" w:rsidP="00B9596E">
      <w:pPr>
        <w:rPr>
          <w:lang w:val="lv-LV"/>
        </w:rPr>
      </w:pPr>
    </w:p>
    <w:p w14:paraId="7E0446E0" w14:textId="77777777" w:rsidR="00E53620" w:rsidRDefault="00E53620" w:rsidP="00B9596E">
      <w:pPr>
        <w:rPr>
          <w:lang w:val="lv-LV"/>
        </w:rPr>
      </w:pPr>
      <w:bookmarkStart w:id="0" w:name="_Hlk161654398"/>
      <w:bookmarkStart w:id="1" w:name="_GoBack"/>
      <w:bookmarkEnd w:id="1"/>
    </w:p>
    <w:bookmarkEnd w:id="0"/>
    <w:sectPr w:rsidR="00E5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F850F" w14:textId="77777777" w:rsidR="00A12BC6" w:rsidRDefault="00A12BC6" w:rsidP="00D56FE6">
      <w:r>
        <w:separator/>
      </w:r>
    </w:p>
  </w:endnote>
  <w:endnote w:type="continuationSeparator" w:id="0">
    <w:p w14:paraId="07B14A51" w14:textId="77777777" w:rsidR="00A12BC6" w:rsidRDefault="00A12BC6" w:rsidP="00D5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084C4" w14:textId="77777777" w:rsidR="00A12BC6" w:rsidRDefault="00A12BC6" w:rsidP="00D56FE6">
      <w:r>
        <w:separator/>
      </w:r>
    </w:p>
  </w:footnote>
  <w:footnote w:type="continuationSeparator" w:id="0">
    <w:p w14:paraId="3B8FDC1B" w14:textId="77777777" w:rsidR="00A12BC6" w:rsidRDefault="00A12BC6" w:rsidP="00D5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655B65"/>
    <w:multiLevelType w:val="multilevel"/>
    <w:tmpl w:val="3B12B5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60C0460"/>
    <w:multiLevelType w:val="hybridMultilevel"/>
    <w:tmpl w:val="F40023A2"/>
    <w:lvl w:ilvl="0" w:tplc="FF40C66E">
      <w:start w:val="1"/>
      <w:numFmt w:val="decimal"/>
      <w:lvlText w:val="%1."/>
      <w:lvlJc w:val="left"/>
      <w:pPr>
        <w:ind w:left="1241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20602E80"/>
    <w:multiLevelType w:val="multilevel"/>
    <w:tmpl w:val="DFCE7FCE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2904FD"/>
    <w:multiLevelType w:val="hybridMultilevel"/>
    <w:tmpl w:val="27A4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B5743"/>
    <w:multiLevelType w:val="hybridMultilevel"/>
    <w:tmpl w:val="2A0676DA"/>
    <w:lvl w:ilvl="0" w:tplc="FFFFFFFF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1" w:hanging="360"/>
      </w:pPr>
    </w:lvl>
    <w:lvl w:ilvl="2" w:tplc="FFFFFFFF" w:tentative="1">
      <w:start w:val="1"/>
      <w:numFmt w:val="lowerRoman"/>
      <w:lvlText w:val="%3."/>
      <w:lvlJc w:val="right"/>
      <w:pPr>
        <w:ind w:left="2421" w:hanging="180"/>
      </w:pPr>
    </w:lvl>
    <w:lvl w:ilvl="3" w:tplc="FFFFFFFF" w:tentative="1">
      <w:start w:val="1"/>
      <w:numFmt w:val="decimal"/>
      <w:lvlText w:val="%4."/>
      <w:lvlJc w:val="left"/>
      <w:pPr>
        <w:ind w:left="3141" w:hanging="360"/>
      </w:pPr>
    </w:lvl>
    <w:lvl w:ilvl="4" w:tplc="FFFFFFFF" w:tentative="1">
      <w:start w:val="1"/>
      <w:numFmt w:val="lowerLetter"/>
      <w:lvlText w:val="%5."/>
      <w:lvlJc w:val="left"/>
      <w:pPr>
        <w:ind w:left="3861" w:hanging="360"/>
      </w:pPr>
    </w:lvl>
    <w:lvl w:ilvl="5" w:tplc="FFFFFFFF" w:tentative="1">
      <w:start w:val="1"/>
      <w:numFmt w:val="lowerRoman"/>
      <w:lvlText w:val="%6."/>
      <w:lvlJc w:val="right"/>
      <w:pPr>
        <w:ind w:left="4581" w:hanging="180"/>
      </w:pPr>
    </w:lvl>
    <w:lvl w:ilvl="6" w:tplc="FFFFFFFF" w:tentative="1">
      <w:start w:val="1"/>
      <w:numFmt w:val="decimal"/>
      <w:lvlText w:val="%7."/>
      <w:lvlJc w:val="left"/>
      <w:pPr>
        <w:ind w:left="5301" w:hanging="360"/>
      </w:pPr>
    </w:lvl>
    <w:lvl w:ilvl="7" w:tplc="FFFFFFFF" w:tentative="1">
      <w:start w:val="1"/>
      <w:numFmt w:val="lowerLetter"/>
      <w:lvlText w:val="%8."/>
      <w:lvlJc w:val="left"/>
      <w:pPr>
        <w:ind w:left="6021" w:hanging="360"/>
      </w:pPr>
    </w:lvl>
    <w:lvl w:ilvl="8" w:tplc="FFFFFFFF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8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C6D1B"/>
    <w:multiLevelType w:val="hybridMultilevel"/>
    <w:tmpl w:val="2A0676DA"/>
    <w:lvl w:ilvl="0" w:tplc="CA9AF02A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1" w:hanging="360"/>
      </w:pPr>
    </w:lvl>
    <w:lvl w:ilvl="2" w:tplc="0426001B" w:tentative="1">
      <w:start w:val="1"/>
      <w:numFmt w:val="lowerRoman"/>
      <w:lvlText w:val="%3."/>
      <w:lvlJc w:val="right"/>
      <w:pPr>
        <w:ind w:left="2421" w:hanging="180"/>
      </w:pPr>
    </w:lvl>
    <w:lvl w:ilvl="3" w:tplc="0426000F" w:tentative="1">
      <w:start w:val="1"/>
      <w:numFmt w:val="decimal"/>
      <w:lvlText w:val="%4."/>
      <w:lvlJc w:val="left"/>
      <w:pPr>
        <w:ind w:left="3141" w:hanging="360"/>
      </w:pPr>
    </w:lvl>
    <w:lvl w:ilvl="4" w:tplc="04260019" w:tentative="1">
      <w:start w:val="1"/>
      <w:numFmt w:val="lowerLetter"/>
      <w:lvlText w:val="%5."/>
      <w:lvlJc w:val="left"/>
      <w:pPr>
        <w:ind w:left="3861" w:hanging="360"/>
      </w:pPr>
    </w:lvl>
    <w:lvl w:ilvl="5" w:tplc="0426001B" w:tentative="1">
      <w:start w:val="1"/>
      <w:numFmt w:val="lowerRoman"/>
      <w:lvlText w:val="%6."/>
      <w:lvlJc w:val="right"/>
      <w:pPr>
        <w:ind w:left="4581" w:hanging="180"/>
      </w:pPr>
    </w:lvl>
    <w:lvl w:ilvl="6" w:tplc="0426000F" w:tentative="1">
      <w:start w:val="1"/>
      <w:numFmt w:val="decimal"/>
      <w:lvlText w:val="%7."/>
      <w:lvlJc w:val="left"/>
      <w:pPr>
        <w:ind w:left="5301" w:hanging="360"/>
      </w:pPr>
    </w:lvl>
    <w:lvl w:ilvl="7" w:tplc="04260019" w:tentative="1">
      <w:start w:val="1"/>
      <w:numFmt w:val="lowerLetter"/>
      <w:lvlText w:val="%8."/>
      <w:lvlJc w:val="left"/>
      <w:pPr>
        <w:ind w:left="6021" w:hanging="360"/>
      </w:pPr>
    </w:lvl>
    <w:lvl w:ilvl="8" w:tplc="0426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 w15:restartNumberingAfterBreak="0">
    <w:nsid w:val="58E473F9"/>
    <w:multiLevelType w:val="multilevel"/>
    <w:tmpl w:val="BC2A1F6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A8C7E03"/>
    <w:multiLevelType w:val="multilevel"/>
    <w:tmpl w:val="2B82A6A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2A35B15"/>
    <w:multiLevelType w:val="hybridMultilevel"/>
    <w:tmpl w:val="DFBA6A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16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0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540D"/>
    <w:rsid w:val="00064613"/>
    <w:rsid w:val="000842FD"/>
    <w:rsid w:val="000978F2"/>
    <w:rsid w:val="000A256E"/>
    <w:rsid w:val="000B74F1"/>
    <w:rsid w:val="000D47E0"/>
    <w:rsid w:val="000E0C5A"/>
    <w:rsid w:val="000F446F"/>
    <w:rsid w:val="0011693B"/>
    <w:rsid w:val="00177731"/>
    <w:rsid w:val="001B0FFF"/>
    <w:rsid w:val="001D37CD"/>
    <w:rsid w:val="001E0038"/>
    <w:rsid w:val="001F5DE2"/>
    <w:rsid w:val="00293DB1"/>
    <w:rsid w:val="002E7799"/>
    <w:rsid w:val="002F14B2"/>
    <w:rsid w:val="002F4759"/>
    <w:rsid w:val="00305AE8"/>
    <w:rsid w:val="003158F4"/>
    <w:rsid w:val="0038594F"/>
    <w:rsid w:val="00397208"/>
    <w:rsid w:val="003A388A"/>
    <w:rsid w:val="003D69B6"/>
    <w:rsid w:val="003E2FEF"/>
    <w:rsid w:val="003F7DDD"/>
    <w:rsid w:val="00466635"/>
    <w:rsid w:val="0047310B"/>
    <w:rsid w:val="004B27EE"/>
    <w:rsid w:val="00510FB9"/>
    <w:rsid w:val="00511306"/>
    <w:rsid w:val="005130AE"/>
    <w:rsid w:val="00537F53"/>
    <w:rsid w:val="005751B6"/>
    <w:rsid w:val="0058604E"/>
    <w:rsid w:val="005C72A8"/>
    <w:rsid w:val="005C7BBF"/>
    <w:rsid w:val="00622BE8"/>
    <w:rsid w:val="006247C6"/>
    <w:rsid w:val="00636CF3"/>
    <w:rsid w:val="00695D2D"/>
    <w:rsid w:val="006A1E68"/>
    <w:rsid w:val="006B1705"/>
    <w:rsid w:val="00703390"/>
    <w:rsid w:val="0073353C"/>
    <w:rsid w:val="00735AAB"/>
    <w:rsid w:val="00784BE5"/>
    <w:rsid w:val="0079005D"/>
    <w:rsid w:val="007912B8"/>
    <w:rsid w:val="007B7564"/>
    <w:rsid w:val="007D3E19"/>
    <w:rsid w:val="00820FA2"/>
    <w:rsid w:val="00823598"/>
    <w:rsid w:val="00847405"/>
    <w:rsid w:val="00861B7D"/>
    <w:rsid w:val="00875AA0"/>
    <w:rsid w:val="00880D59"/>
    <w:rsid w:val="008C258F"/>
    <w:rsid w:val="008C529B"/>
    <w:rsid w:val="008D5F98"/>
    <w:rsid w:val="008E0B7F"/>
    <w:rsid w:val="008F2B03"/>
    <w:rsid w:val="00917F16"/>
    <w:rsid w:val="00986DD6"/>
    <w:rsid w:val="009A75A0"/>
    <w:rsid w:val="009D3C6D"/>
    <w:rsid w:val="009D4BBB"/>
    <w:rsid w:val="00A12BC6"/>
    <w:rsid w:val="00A2183F"/>
    <w:rsid w:val="00A21D1B"/>
    <w:rsid w:val="00A50FC9"/>
    <w:rsid w:val="00A67A95"/>
    <w:rsid w:val="00A67BE4"/>
    <w:rsid w:val="00A702F6"/>
    <w:rsid w:val="00A77CA3"/>
    <w:rsid w:val="00AD1E63"/>
    <w:rsid w:val="00B8414D"/>
    <w:rsid w:val="00B9596E"/>
    <w:rsid w:val="00B97B13"/>
    <w:rsid w:val="00BA025A"/>
    <w:rsid w:val="00C0610C"/>
    <w:rsid w:val="00C51BC8"/>
    <w:rsid w:val="00C74E59"/>
    <w:rsid w:val="00C83E6D"/>
    <w:rsid w:val="00CB0CAE"/>
    <w:rsid w:val="00CD2CBA"/>
    <w:rsid w:val="00CE405D"/>
    <w:rsid w:val="00D00B6B"/>
    <w:rsid w:val="00D56FE6"/>
    <w:rsid w:val="00D61998"/>
    <w:rsid w:val="00D86E7D"/>
    <w:rsid w:val="00D90B0C"/>
    <w:rsid w:val="00D9521F"/>
    <w:rsid w:val="00E509B6"/>
    <w:rsid w:val="00E525EF"/>
    <w:rsid w:val="00E53620"/>
    <w:rsid w:val="00E61057"/>
    <w:rsid w:val="00E905C8"/>
    <w:rsid w:val="00E97497"/>
    <w:rsid w:val="00ED35B4"/>
    <w:rsid w:val="00EF0311"/>
    <w:rsid w:val="00EF6827"/>
    <w:rsid w:val="00EF79F1"/>
    <w:rsid w:val="00F36C7B"/>
    <w:rsid w:val="00F7368F"/>
    <w:rsid w:val="00F771F0"/>
    <w:rsid w:val="00FC04FE"/>
    <w:rsid w:val="00FF4E7F"/>
    <w:rsid w:val="00FF5530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8F684405-DCD6-0742-BFA2-EB78DE7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character" w:styleId="Hyperlink">
    <w:name w:val="Hyperlink"/>
    <w:uiPriority w:val="99"/>
    <w:unhideWhenUsed/>
    <w:rsid w:val="00B9596E"/>
    <w:rPr>
      <w:color w:val="0563C1"/>
      <w:u w:val="single"/>
    </w:rPr>
  </w:style>
  <w:style w:type="table" w:styleId="TableGrid">
    <w:name w:val="Table Grid"/>
    <w:basedOn w:val="TableNormal"/>
    <w:uiPriority w:val="39"/>
    <w:rsid w:val="00FF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56F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FE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56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Simona Rimcane</cp:lastModifiedBy>
  <cp:revision>4</cp:revision>
  <cp:lastPrinted>2025-01-16T11:07:00Z</cp:lastPrinted>
  <dcterms:created xsi:type="dcterms:W3CDTF">2025-01-16T09:22:00Z</dcterms:created>
  <dcterms:modified xsi:type="dcterms:W3CDTF">2025-01-23T13:10:00Z</dcterms:modified>
</cp:coreProperties>
</file>